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FC1E7" w14:textId="23E1163F" w:rsidR="003F79C7" w:rsidRPr="00D319EF" w:rsidRDefault="00391B20" w:rsidP="003F79C7">
      <w:pPr>
        <w:suppressAutoHyphens w:val="0"/>
        <w:autoSpaceDE w:val="0"/>
        <w:spacing w:line="360" w:lineRule="auto"/>
        <w:jc w:val="center"/>
        <w:rPr>
          <w:rFonts w:ascii="Garamond" w:eastAsia="Droid Sans" w:hAnsi="Garamond" w:cs="Arial"/>
          <w:b/>
          <w:sz w:val="24"/>
          <w:szCs w:val="24"/>
          <w:lang w:val="es-CO"/>
        </w:rPr>
      </w:pPr>
      <w:r w:rsidRPr="00D319EF">
        <w:rPr>
          <w:rFonts w:ascii="Garamond" w:eastAsia="Droid Sans" w:hAnsi="Garamond" w:cs="Arial"/>
          <w:b/>
          <w:sz w:val="24"/>
          <w:szCs w:val="24"/>
          <w:lang w:val="es-CO"/>
        </w:rPr>
        <w:t>ALCALDIA LOCAL DE FONTIBON</w:t>
      </w:r>
    </w:p>
    <w:p w14:paraId="330EBB45" w14:textId="77777777" w:rsidR="00E27259" w:rsidRPr="00D319EF" w:rsidRDefault="00E27259" w:rsidP="003F79C7">
      <w:pPr>
        <w:suppressAutoHyphens w:val="0"/>
        <w:autoSpaceDE w:val="0"/>
        <w:spacing w:line="360" w:lineRule="auto"/>
        <w:jc w:val="center"/>
        <w:rPr>
          <w:rFonts w:ascii="Garamond" w:eastAsia="Droid Sans" w:hAnsi="Garamond" w:cs="Arial"/>
          <w:b/>
          <w:sz w:val="24"/>
          <w:szCs w:val="24"/>
          <w:lang w:val="es-CO"/>
        </w:rPr>
      </w:pPr>
    </w:p>
    <w:p w14:paraId="573325C0" w14:textId="77777777" w:rsidR="003F79C7" w:rsidRPr="00D319EF" w:rsidRDefault="003F79C7" w:rsidP="003F79C7">
      <w:pPr>
        <w:suppressAutoHyphens w:val="0"/>
        <w:autoSpaceDE w:val="0"/>
        <w:spacing w:line="360" w:lineRule="auto"/>
        <w:jc w:val="center"/>
        <w:rPr>
          <w:rFonts w:ascii="Garamond" w:eastAsia="Droid Sans" w:hAnsi="Garamond" w:cs="Arial"/>
          <w:b/>
          <w:sz w:val="24"/>
          <w:szCs w:val="24"/>
          <w:lang w:val="es-CO"/>
        </w:rPr>
      </w:pPr>
      <w:r w:rsidRPr="00D319EF">
        <w:rPr>
          <w:rFonts w:ascii="Garamond" w:eastAsia="Droid Sans" w:hAnsi="Garamond" w:cs="Arial"/>
          <w:b/>
          <w:sz w:val="24"/>
          <w:szCs w:val="24"/>
          <w:lang w:val="es-CO"/>
        </w:rPr>
        <w:t xml:space="preserve">CONSTANCIA DE EJECUTORIA </w:t>
      </w:r>
    </w:p>
    <w:p w14:paraId="17FBFCD7" w14:textId="77777777" w:rsidR="002A2F64" w:rsidRPr="00D319EF" w:rsidRDefault="002A2F64" w:rsidP="003F79C7">
      <w:pPr>
        <w:suppressAutoHyphens w:val="0"/>
        <w:autoSpaceDE w:val="0"/>
        <w:spacing w:line="360" w:lineRule="auto"/>
        <w:jc w:val="center"/>
        <w:rPr>
          <w:rFonts w:ascii="Garamond" w:eastAsia="Droid Sans" w:hAnsi="Garamond" w:cs="Arial"/>
          <w:b/>
          <w:sz w:val="24"/>
          <w:szCs w:val="24"/>
          <w:lang w:val="es-CO"/>
        </w:rPr>
      </w:pPr>
    </w:p>
    <w:p w14:paraId="603C0EDD" w14:textId="77777777" w:rsidR="003F79C7" w:rsidRPr="00D319EF" w:rsidRDefault="003F79C7" w:rsidP="003F79C7">
      <w:pPr>
        <w:pStyle w:val="Textoindependiente2"/>
        <w:widowControl/>
        <w:spacing w:line="360" w:lineRule="auto"/>
        <w:rPr>
          <w:rFonts w:ascii="Garamond" w:eastAsia="Droid Sans" w:hAnsi="Garamond" w:cs="Arial"/>
          <w:szCs w:val="24"/>
          <w:lang w:val="es-CO"/>
        </w:rPr>
      </w:pPr>
    </w:p>
    <w:p w14:paraId="28928AF3" w14:textId="1F4258DB" w:rsidR="003F79C7" w:rsidRPr="00D319EF" w:rsidRDefault="003F79C7" w:rsidP="003F79C7">
      <w:pPr>
        <w:pStyle w:val="Textoindependiente2"/>
        <w:widowControl/>
        <w:spacing w:line="360" w:lineRule="auto"/>
        <w:jc w:val="both"/>
        <w:rPr>
          <w:rFonts w:ascii="Garamond" w:hAnsi="Garamond" w:cs="Arial"/>
          <w:szCs w:val="24"/>
          <w:lang w:val="es-ES"/>
        </w:rPr>
      </w:pPr>
      <w:r w:rsidRPr="00D319EF">
        <w:rPr>
          <w:rFonts w:ascii="Garamond" w:hAnsi="Garamond" w:cs="Arial"/>
          <w:szCs w:val="24"/>
          <w:lang w:val="es-ES"/>
        </w:rPr>
        <w:t xml:space="preserve">Bogotá, D.C., </w:t>
      </w:r>
      <w:r w:rsidR="00790D22">
        <w:rPr>
          <w:rFonts w:ascii="Garamond" w:hAnsi="Garamond" w:cs="Arial"/>
          <w:szCs w:val="24"/>
          <w:lang w:val="es-ES"/>
        </w:rPr>
        <w:t>22</w:t>
      </w:r>
      <w:r w:rsidR="00AD7870">
        <w:rPr>
          <w:rFonts w:ascii="Garamond" w:hAnsi="Garamond" w:cs="Arial"/>
          <w:szCs w:val="24"/>
          <w:lang w:val="es-ES"/>
        </w:rPr>
        <w:t xml:space="preserve"> de </w:t>
      </w:r>
      <w:r w:rsidR="00790D22">
        <w:rPr>
          <w:rFonts w:ascii="Garamond" w:hAnsi="Garamond" w:cs="Arial"/>
          <w:szCs w:val="24"/>
          <w:lang w:val="es-ES"/>
        </w:rPr>
        <w:t>julio</w:t>
      </w:r>
      <w:r w:rsidR="002A2F64" w:rsidRPr="00D319EF">
        <w:rPr>
          <w:rFonts w:ascii="Garamond" w:hAnsi="Garamond" w:cs="Arial"/>
          <w:szCs w:val="24"/>
          <w:lang w:val="es-ES"/>
        </w:rPr>
        <w:t xml:space="preserve"> de</w:t>
      </w:r>
      <w:r w:rsidR="00AD7870">
        <w:rPr>
          <w:rFonts w:ascii="Garamond" w:hAnsi="Garamond" w:cs="Arial"/>
          <w:szCs w:val="24"/>
          <w:lang w:val="es-ES"/>
        </w:rPr>
        <w:t>l</w:t>
      </w:r>
      <w:r w:rsidR="002A2F64" w:rsidRPr="00D319EF">
        <w:rPr>
          <w:rFonts w:ascii="Garamond" w:hAnsi="Garamond" w:cs="Arial"/>
          <w:szCs w:val="24"/>
          <w:lang w:val="es-ES"/>
        </w:rPr>
        <w:t xml:space="preserve"> 202</w:t>
      </w:r>
      <w:r w:rsidR="00790D22">
        <w:rPr>
          <w:rFonts w:ascii="Garamond" w:hAnsi="Garamond" w:cs="Arial"/>
          <w:szCs w:val="24"/>
          <w:lang w:val="es-ES"/>
        </w:rPr>
        <w:t>6</w:t>
      </w:r>
    </w:p>
    <w:p w14:paraId="1D511C39" w14:textId="77777777" w:rsidR="00202E59" w:rsidRPr="00D319EF" w:rsidRDefault="00202E59" w:rsidP="003F79C7">
      <w:pPr>
        <w:pStyle w:val="Textoindependiente2"/>
        <w:widowControl/>
        <w:spacing w:line="360" w:lineRule="auto"/>
        <w:jc w:val="both"/>
        <w:rPr>
          <w:rFonts w:ascii="Garamond" w:hAnsi="Garamond" w:cs="Arial"/>
          <w:szCs w:val="24"/>
          <w:lang w:val="es-ES"/>
        </w:rPr>
      </w:pPr>
    </w:p>
    <w:p w14:paraId="4BA8EEDB" w14:textId="064F38BC" w:rsidR="00B95201" w:rsidRPr="00B95201" w:rsidRDefault="00AD7870" w:rsidP="00B95201">
      <w:pPr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S</w:t>
      </w:r>
      <w:r w:rsidR="003F79C7" w:rsidRPr="00D319EF">
        <w:rPr>
          <w:rFonts w:ascii="Garamond" w:hAnsi="Garamond" w:cs="Arial"/>
          <w:sz w:val="24"/>
          <w:szCs w:val="24"/>
        </w:rPr>
        <w:t>e deja constancia que</w:t>
      </w:r>
      <w:r w:rsidRPr="00AD7870">
        <w:t xml:space="preserve"> </w:t>
      </w:r>
      <w:r>
        <w:t xml:space="preserve">la </w:t>
      </w:r>
      <w:r w:rsidRPr="00AD7870">
        <w:rPr>
          <w:rFonts w:ascii="Garamond" w:hAnsi="Garamond" w:cs="Arial"/>
          <w:sz w:val="24"/>
          <w:szCs w:val="24"/>
        </w:rPr>
        <w:t xml:space="preserve">Resolución </w:t>
      </w:r>
      <w:r w:rsidR="00790D22">
        <w:rPr>
          <w:rFonts w:ascii="Garamond" w:hAnsi="Garamond" w:cs="Arial"/>
          <w:sz w:val="24"/>
          <w:szCs w:val="24"/>
        </w:rPr>
        <w:t>número 193</w:t>
      </w:r>
      <w:r w:rsidRPr="00AD7870">
        <w:rPr>
          <w:rFonts w:ascii="Garamond" w:hAnsi="Garamond" w:cs="Arial"/>
          <w:sz w:val="24"/>
          <w:szCs w:val="24"/>
        </w:rPr>
        <w:t xml:space="preserve"> de </w:t>
      </w:r>
      <w:r w:rsidR="00790D22">
        <w:rPr>
          <w:rFonts w:ascii="Garamond" w:hAnsi="Garamond" w:cs="Arial"/>
          <w:sz w:val="24"/>
          <w:szCs w:val="24"/>
        </w:rPr>
        <w:t>14</w:t>
      </w:r>
      <w:r w:rsidRPr="00AD7870">
        <w:rPr>
          <w:rFonts w:ascii="Garamond" w:hAnsi="Garamond" w:cs="Arial"/>
          <w:sz w:val="24"/>
          <w:szCs w:val="24"/>
        </w:rPr>
        <w:t xml:space="preserve"> de </w:t>
      </w:r>
      <w:r w:rsidR="00790D22">
        <w:rPr>
          <w:rFonts w:ascii="Garamond" w:hAnsi="Garamond" w:cs="Arial"/>
          <w:sz w:val="24"/>
          <w:szCs w:val="24"/>
        </w:rPr>
        <w:t xml:space="preserve">julio </w:t>
      </w:r>
      <w:r w:rsidRPr="00AD7870">
        <w:rPr>
          <w:rFonts w:ascii="Garamond" w:hAnsi="Garamond" w:cs="Arial"/>
          <w:sz w:val="24"/>
          <w:szCs w:val="24"/>
        </w:rPr>
        <w:t>del 20</w:t>
      </w:r>
      <w:r w:rsidR="00790D22">
        <w:rPr>
          <w:rFonts w:ascii="Garamond" w:hAnsi="Garamond" w:cs="Arial"/>
          <w:sz w:val="24"/>
          <w:szCs w:val="24"/>
        </w:rPr>
        <w:t>23</w:t>
      </w:r>
      <w:r w:rsidRPr="00AD7870">
        <w:rPr>
          <w:rFonts w:ascii="Garamond" w:hAnsi="Garamond" w:cs="Arial"/>
          <w:sz w:val="24"/>
          <w:szCs w:val="24"/>
        </w:rPr>
        <w:t xml:space="preserve"> “Por medio de la cual se ordena el </w:t>
      </w:r>
      <w:r w:rsidR="00790D22">
        <w:rPr>
          <w:rFonts w:ascii="Garamond" w:hAnsi="Garamond" w:cs="Arial"/>
          <w:sz w:val="24"/>
          <w:szCs w:val="24"/>
        </w:rPr>
        <w:t>archivo de la Actuación Administrativa 25/2017, establecimiento de comercio ubicado en la CALLE 24 C No. 75-05”</w:t>
      </w:r>
      <w:r>
        <w:rPr>
          <w:rFonts w:ascii="Garamond" w:hAnsi="Garamond" w:cs="Arial"/>
          <w:sz w:val="24"/>
          <w:szCs w:val="24"/>
        </w:rPr>
        <w:t xml:space="preserve">, </w:t>
      </w:r>
      <w:r w:rsidR="003B6679" w:rsidRPr="00D319EF">
        <w:rPr>
          <w:rFonts w:ascii="Garamond" w:hAnsi="Garamond" w:cs="Arial"/>
          <w:sz w:val="24"/>
          <w:szCs w:val="24"/>
        </w:rPr>
        <w:t>quedó</w:t>
      </w:r>
      <w:r w:rsidR="003F79C7" w:rsidRPr="00D319EF">
        <w:rPr>
          <w:rFonts w:ascii="Garamond" w:hAnsi="Garamond" w:cs="Arial"/>
          <w:sz w:val="24"/>
          <w:szCs w:val="24"/>
        </w:rPr>
        <w:t xml:space="preserve"> en firme y ejecutoriada el </w:t>
      </w:r>
      <w:r w:rsidR="0011044F" w:rsidRPr="0011044F">
        <w:rPr>
          <w:rFonts w:ascii="Garamond" w:hAnsi="Garamond" w:cs="Arial"/>
          <w:b/>
          <w:bCs/>
          <w:color w:val="auto"/>
          <w:sz w:val="24"/>
          <w:szCs w:val="24"/>
        </w:rPr>
        <w:t>18</w:t>
      </w:r>
      <w:r w:rsidR="002A2F64" w:rsidRPr="009A4CC6">
        <w:rPr>
          <w:rFonts w:ascii="Garamond" w:hAnsi="Garamond" w:cs="Arial"/>
          <w:b/>
          <w:bCs/>
          <w:color w:val="EE0000"/>
          <w:sz w:val="24"/>
          <w:szCs w:val="24"/>
        </w:rPr>
        <w:t xml:space="preserve"> </w:t>
      </w:r>
      <w:r w:rsidR="0011044F" w:rsidRPr="0011044F">
        <w:rPr>
          <w:rFonts w:ascii="Garamond" w:hAnsi="Garamond" w:cs="Arial"/>
          <w:b/>
          <w:bCs/>
          <w:color w:val="auto"/>
          <w:sz w:val="24"/>
          <w:szCs w:val="24"/>
        </w:rPr>
        <w:t>de julio del 2024</w:t>
      </w:r>
      <w:r w:rsidR="003B6679" w:rsidRPr="00D319EF">
        <w:rPr>
          <w:rFonts w:ascii="Garamond" w:hAnsi="Garamond" w:cs="Arial"/>
          <w:sz w:val="24"/>
          <w:szCs w:val="24"/>
        </w:rPr>
        <w:t xml:space="preserve">, </w:t>
      </w:r>
      <w:r w:rsidR="00790D22">
        <w:rPr>
          <w:rFonts w:ascii="Garamond" w:hAnsi="Garamond" w:cs="Arial"/>
          <w:sz w:val="24"/>
          <w:szCs w:val="24"/>
        </w:rPr>
        <w:t xml:space="preserve">debido a que fue notificada </w:t>
      </w:r>
      <w:r w:rsidR="009A4CC6">
        <w:rPr>
          <w:rFonts w:ascii="Garamond" w:hAnsi="Garamond" w:cs="Arial"/>
          <w:sz w:val="24"/>
          <w:szCs w:val="24"/>
        </w:rPr>
        <w:t>por aviso</w:t>
      </w:r>
      <w:r>
        <w:rPr>
          <w:rFonts w:ascii="Garamond" w:hAnsi="Garamond" w:cs="Arial"/>
          <w:sz w:val="24"/>
          <w:szCs w:val="24"/>
        </w:rPr>
        <w:t xml:space="preserve">, </w:t>
      </w:r>
      <w:r w:rsidR="009A4CC6">
        <w:rPr>
          <w:rFonts w:ascii="Garamond" w:hAnsi="Garamond" w:cs="Arial"/>
          <w:sz w:val="24"/>
          <w:szCs w:val="24"/>
        </w:rPr>
        <w:t xml:space="preserve">fijado el 10 de julio del 2024, </w:t>
      </w:r>
      <w:r w:rsidR="0011044F" w:rsidRPr="0011044F">
        <w:rPr>
          <w:rFonts w:ascii="Garamond" w:hAnsi="Garamond" w:cs="Arial"/>
          <w:sz w:val="24"/>
          <w:szCs w:val="24"/>
        </w:rPr>
        <w:t>como consta en el radicado 2024593</w:t>
      </w:r>
      <w:r w:rsidR="0011044F">
        <w:rPr>
          <w:rFonts w:ascii="Garamond" w:hAnsi="Garamond" w:cs="Arial"/>
          <w:sz w:val="24"/>
          <w:szCs w:val="24"/>
        </w:rPr>
        <w:t>0249111</w:t>
      </w:r>
      <w:r w:rsidR="00B95201">
        <w:rPr>
          <w:rFonts w:ascii="Garamond" w:hAnsi="Garamond" w:cs="Arial"/>
          <w:sz w:val="24"/>
          <w:szCs w:val="24"/>
        </w:rPr>
        <w:t xml:space="preserve">, de conformidad a lo estipulado en los artículos 69 y 87 </w:t>
      </w:r>
      <w:r w:rsidR="00B95201" w:rsidRPr="00B95201">
        <w:rPr>
          <w:rFonts w:ascii="Garamond" w:hAnsi="Garamond" w:cs="Arial"/>
          <w:sz w:val="24"/>
          <w:szCs w:val="24"/>
        </w:rPr>
        <w:t>de la Ley 1437 de 2011</w:t>
      </w:r>
      <w:r w:rsidR="00B95201" w:rsidRPr="00B95201">
        <w:t xml:space="preserve"> </w:t>
      </w:r>
      <w:r w:rsidR="00B95201">
        <w:t xml:space="preserve">- </w:t>
      </w:r>
      <w:r w:rsidR="00B95201" w:rsidRPr="00B95201">
        <w:rPr>
          <w:rFonts w:ascii="Garamond" w:hAnsi="Garamond" w:cs="Arial"/>
          <w:sz w:val="24"/>
          <w:szCs w:val="24"/>
        </w:rPr>
        <w:t>Código de Procedimiento Administrativo y de lo Contencioso Administrativo.</w:t>
      </w:r>
    </w:p>
    <w:p w14:paraId="3AE346C2" w14:textId="2AE03568" w:rsidR="00AD7870" w:rsidRPr="00AD7870" w:rsidRDefault="00AD7870" w:rsidP="0011044F">
      <w:pPr>
        <w:jc w:val="both"/>
        <w:rPr>
          <w:rFonts w:ascii="Garamond" w:hAnsi="Garamond" w:cs="Arial"/>
          <w:sz w:val="24"/>
          <w:szCs w:val="24"/>
        </w:rPr>
      </w:pPr>
    </w:p>
    <w:p w14:paraId="4DA96D79" w14:textId="7FE26264" w:rsidR="00AD7870" w:rsidRDefault="00AD7870" w:rsidP="00AD7870">
      <w:pPr>
        <w:jc w:val="both"/>
        <w:rPr>
          <w:rFonts w:ascii="Garamond" w:hAnsi="Garamond" w:cs="Arial"/>
          <w:sz w:val="24"/>
          <w:szCs w:val="24"/>
        </w:rPr>
      </w:pPr>
    </w:p>
    <w:p w14:paraId="5F33D47B" w14:textId="0F8B8B06" w:rsidR="007C12BC" w:rsidRPr="00D319EF" w:rsidRDefault="00AD7870" w:rsidP="00B95201">
      <w:pPr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 xml:space="preserve">Contra la </w:t>
      </w:r>
      <w:r w:rsidR="00790D22">
        <w:rPr>
          <w:rFonts w:ascii="Garamond" w:hAnsi="Garamond" w:cs="Arial"/>
          <w:sz w:val="24"/>
          <w:szCs w:val="24"/>
        </w:rPr>
        <w:t>decisión</w:t>
      </w:r>
      <w:r>
        <w:rPr>
          <w:rFonts w:ascii="Garamond" w:hAnsi="Garamond" w:cs="Arial"/>
          <w:sz w:val="24"/>
          <w:szCs w:val="24"/>
        </w:rPr>
        <w:t xml:space="preserve"> notificada no proceden recursos, </w:t>
      </w:r>
      <w:r w:rsidR="00B95201">
        <w:rPr>
          <w:rFonts w:ascii="Garamond" w:hAnsi="Garamond" w:cs="Arial"/>
          <w:sz w:val="24"/>
          <w:szCs w:val="24"/>
        </w:rPr>
        <w:t xml:space="preserve">acorde con </w:t>
      </w:r>
      <w:r>
        <w:rPr>
          <w:rFonts w:ascii="Garamond" w:hAnsi="Garamond" w:cs="Arial"/>
          <w:sz w:val="24"/>
          <w:szCs w:val="24"/>
        </w:rPr>
        <w:t xml:space="preserve">el </w:t>
      </w:r>
      <w:r w:rsidRPr="00AD7870">
        <w:rPr>
          <w:rFonts w:ascii="Garamond" w:hAnsi="Garamond" w:cs="Arial"/>
          <w:sz w:val="24"/>
          <w:szCs w:val="24"/>
        </w:rPr>
        <w:t>Artículo 75 de</w:t>
      </w:r>
      <w:r w:rsidR="00B95201">
        <w:rPr>
          <w:rFonts w:ascii="Garamond" w:hAnsi="Garamond" w:cs="Arial"/>
          <w:sz w:val="24"/>
          <w:szCs w:val="24"/>
        </w:rPr>
        <w:t xml:space="preserve"> </w:t>
      </w:r>
      <w:r w:rsidR="00B95201" w:rsidRPr="00AD7870">
        <w:rPr>
          <w:rFonts w:ascii="Garamond" w:hAnsi="Garamond" w:cs="Arial"/>
          <w:sz w:val="24"/>
          <w:szCs w:val="24"/>
        </w:rPr>
        <w:t>l</w:t>
      </w:r>
      <w:r w:rsidR="00B95201">
        <w:rPr>
          <w:rFonts w:ascii="Garamond" w:hAnsi="Garamond" w:cs="Arial"/>
          <w:sz w:val="24"/>
          <w:szCs w:val="24"/>
        </w:rPr>
        <w:t>a norma ya citada.</w:t>
      </w:r>
    </w:p>
    <w:p w14:paraId="0CF9AEF4" w14:textId="59FB3D43" w:rsidR="002475B9" w:rsidRPr="00D319EF" w:rsidRDefault="002475B9" w:rsidP="007C12BC">
      <w:pPr>
        <w:spacing w:line="360" w:lineRule="auto"/>
        <w:jc w:val="both"/>
        <w:rPr>
          <w:rFonts w:ascii="Garamond" w:eastAsia="Droid Sans" w:hAnsi="Garamond" w:cs="Arial"/>
          <w:b/>
          <w:sz w:val="24"/>
          <w:szCs w:val="24"/>
        </w:rPr>
      </w:pPr>
    </w:p>
    <w:p w14:paraId="45F0A15F" w14:textId="77777777" w:rsidR="00790D22" w:rsidRPr="00790D22" w:rsidRDefault="00790D22" w:rsidP="00790D22">
      <w:pPr>
        <w:rPr>
          <w:rFonts w:ascii="Garamond" w:hAnsi="Garamond"/>
          <w:b/>
          <w:bCs/>
          <w:sz w:val="24"/>
          <w:szCs w:val="24"/>
        </w:rPr>
      </w:pPr>
    </w:p>
    <w:p w14:paraId="3B6B9659" w14:textId="77777777" w:rsidR="00790D22" w:rsidRPr="00790D22" w:rsidRDefault="00790D22" w:rsidP="00790D22">
      <w:pPr>
        <w:rPr>
          <w:rFonts w:ascii="Garamond" w:hAnsi="Garamond"/>
          <w:b/>
          <w:bCs/>
          <w:sz w:val="24"/>
          <w:szCs w:val="24"/>
        </w:rPr>
      </w:pPr>
      <w:r w:rsidRPr="00790D22">
        <w:rPr>
          <w:rFonts w:ascii="Garamond" w:hAnsi="Garamond"/>
          <w:b/>
          <w:bCs/>
          <w:sz w:val="24"/>
          <w:szCs w:val="24"/>
        </w:rPr>
        <w:t>PAOLA ANDREA OSORIO LOZANO</w:t>
      </w:r>
    </w:p>
    <w:p w14:paraId="164D48E8" w14:textId="2973B032" w:rsidR="002A2F64" w:rsidRDefault="00790D22" w:rsidP="00790D22">
      <w:pPr>
        <w:rPr>
          <w:rFonts w:ascii="Garamond" w:hAnsi="Garamond"/>
          <w:b/>
          <w:bCs/>
          <w:sz w:val="24"/>
          <w:szCs w:val="24"/>
        </w:rPr>
      </w:pPr>
      <w:r w:rsidRPr="00790D22">
        <w:rPr>
          <w:rFonts w:ascii="Garamond" w:hAnsi="Garamond"/>
          <w:b/>
          <w:bCs/>
          <w:sz w:val="24"/>
          <w:szCs w:val="24"/>
        </w:rPr>
        <w:t>Alcaldesa Local de Fontibón</w:t>
      </w:r>
    </w:p>
    <w:p w14:paraId="397FF478" w14:textId="77777777" w:rsidR="00790D22" w:rsidRPr="002A2F64" w:rsidRDefault="00790D22" w:rsidP="00790D22">
      <w:pPr>
        <w:rPr>
          <w:rFonts w:ascii="Garamond" w:hAnsi="Garamond"/>
          <w:bCs/>
          <w:lang w:val="es-CO"/>
        </w:rPr>
      </w:pPr>
    </w:p>
    <w:p w14:paraId="2DF2A48E" w14:textId="335CF971" w:rsidR="002A2F64" w:rsidRPr="002A2F64" w:rsidRDefault="002A2F64" w:rsidP="002A2F64">
      <w:pPr>
        <w:rPr>
          <w:rFonts w:ascii="Garamond" w:hAnsi="Garamond"/>
          <w:bCs/>
          <w:sz w:val="18"/>
          <w:szCs w:val="18"/>
          <w:lang w:val="es-CO"/>
        </w:rPr>
      </w:pPr>
      <w:r w:rsidRPr="002A2F64">
        <w:rPr>
          <w:rFonts w:ascii="Garamond" w:hAnsi="Garamond"/>
          <w:bCs/>
          <w:sz w:val="18"/>
          <w:szCs w:val="18"/>
          <w:lang w:val="es-CO"/>
        </w:rPr>
        <w:t xml:space="preserve">Proyectó: </w:t>
      </w:r>
      <w:r w:rsidR="00D319EF" w:rsidRPr="00D319EF">
        <w:rPr>
          <w:rFonts w:ascii="Garamond" w:hAnsi="Garamond"/>
          <w:bCs/>
          <w:sz w:val="18"/>
          <w:szCs w:val="18"/>
          <w:lang w:val="es-CO"/>
        </w:rPr>
        <w:t>Proyectó: Héctor Eduardo Castañeda Hernández. CPS 287 - 2025</w:t>
      </w:r>
    </w:p>
    <w:p w14:paraId="2A5B797F" w14:textId="2432F4C8" w:rsidR="00777ED3" w:rsidRPr="00790D22" w:rsidRDefault="00790D22" w:rsidP="00790D22">
      <w:pPr>
        <w:rPr>
          <w:rFonts w:ascii="Garamond" w:hAnsi="Garamond"/>
          <w:sz w:val="18"/>
          <w:szCs w:val="18"/>
          <w:lang w:val="es-CO"/>
        </w:rPr>
      </w:pPr>
      <w:r w:rsidRPr="00790D22">
        <w:rPr>
          <w:rFonts w:ascii="Garamond" w:hAnsi="Garamond"/>
          <w:bCs/>
          <w:sz w:val="18"/>
          <w:szCs w:val="18"/>
          <w:lang w:val="es-CO"/>
        </w:rPr>
        <w:t>Revisó y aprobó: Paola Baracaldo – Asesora - Despacho</w:t>
      </w:r>
    </w:p>
    <w:sectPr w:rsidR="00777ED3" w:rsidRPr="00790D22" w:rsidSect="00777ED3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5C267" w14:textId="77777777" w:rsidR="00AE0C44" w:rsidRDefault="00AE0C44" w:rsidP="00777ED3">
      <w:r>
        <w:separator/>
      </w:r>
    </w:p>
  </w:endnote>
  <w:endnote w:type="continuationSeparator" w:id="0">
    <w:p w14:paraId="7B9C1476" w14:textId="77777777" w:rsidR="00AE0C44" w:rsidRDefault="00AE0C44" w:rsidP="00777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Droid Sans">
    <w:altName w:val="Segoe UI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4447C" w14:textId="358276D5" w:rsidR="00777ED3" w:rsidRDefault="003D74E6" w:rsidP="00620053">
    <w:pPr>
      <w:pStyle w:val="Piedepgina"/>
      <w:tabs>
        <w:tab w:val="clear" w:pos="4252"/>
        <w:tab w:val="clear" w:pos="8504"/>
        <w:tab w:val="center" w:pos="4702"/>
      </w:tabs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0528" behindDoc="1" locked="0" layoutInCell="1" allowOverlap="1" wp14:anchorId="71D8B5C7" wp14:editId="670492D9">
              <wp:simplePos x="0" y="0"/>
              <wp:positionH relativeFrom="column">
                <wp:posOffset>2223770</wp:posOffset>
              </wp:positionH>
              <wp:positionV relativeFrom="paragraph">
                <wp:posOffset>-461010</wp:posOffset>
              </wp:positionV>
              <wp:extent cx="2002790" cy="880745"/>
              <wp:effectExtent l="0" t="0" r="0" b="0"/>
              <wp:wrapThrough wrapText="bothSides">
                <wp:wrapPolygon edited="0">
                  <wp:start x="0" y="0"/>
                  <wp:lineTo x="0" y="21024"/>
                  <wp:lineTo x="21367" y="21024"/>
                  <wp:lineTo x="21367" y="0"/>
                  <wp:lineTo x="0" y="0"/>
                </wp:wrapPolygon>
              </wp:wrapThrough>
              <wp:docPr id="4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02790" cy="8807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2B6A6D" w14:textId="77777777" w:rsidR="00620053" w:rsidRDefault="00620053" w:rsidP="00620053">
                          <w:pPr>
                            <w:pStyle w:val="Contenidodelmarco"/>
                            <w:jc w:val="center"/>
                            <w:rPr>
                              <w:rFonts w:ascii="Arial" w:hAnsi="Arial" w:cs="Arial"/>
                              <w:color w:val="000000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  <w:p w14:paraId="299ECB4A" w14:textId="2578DF5A" w:rsidR="00620053" w:rsidRDefault="00620053" w:rsidP="00620053">
                          <w:pPr>
                            <w:pStyle w:val="Contenidodelmarco"/>
                            <w:jc w:val="center"/>
                            <w:rPr>
                              <w:rFonts w:ascii="Arial" w:hAnsi="Arial" w:cs="Arial"/>
                              <w:color w:val="000000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6"/>
                              <w:lang w:val="es-MX"/>
                            </w:rPr>
                            <w:t>Código: GET-IVC-F06</w:t>
                          </w:r>
                          <w:r w:rsidR="003D74E6">
                            <w:rPr>
                              <w:rFonts w:ascii="Arial" w:hAnsi="Arial" w:cs="Arial"/>
                              <w:color w:val="000000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BE99ABE" w14:textId="77777777" w:rsidR="00620053" w:rsidRDefault="00620053" w:rsidP="00620053">
                          <w:pPr>
                            <w:pStyle w:val="Contenidodelmarco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6"/>
                              <w:lang w:val="es-MX"/>
                            </w:rPr>
                            <w:t>Versión: 01</w:t>
                          </w:r>
                        </w:p>
                        <w:p w14:paraId="5BE24217" w14:textId="7C985B04" w:rsidR="00620053" w:rsidRDefault="00620053" w:rsidP="00620053">
                          <w:pPr>
                            <w:pStyle w:val="Contenidodelmarco"/>
                            <w:jc w:val="center"/>
                            <w:rPr>
                              <w:rFonts w:ascii="Arial" w:hAnsi="Arial" w:cs="Arial"/>
                              <w:color w:val="000000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6"/>
                              <w:lang w:val="es-MX"/>
                            </w:rPr>
                            <w:t xml:space="preserve">Vigencia: </w:t>
                          </w:r>
                          <w:r w:rsidR="003D74E6">
                            <w:rPr>
                              <w:rFonts w:ascii="Arial" w:hAnsi="Arial" w:cs="Arial"/>
                              <w:color w:val="000000"/>
                              <w:sz w:val="14"/>
                              <w:szCs w:val="16"/>
                              <w:lang w:val="es-MX"/>
                            </w:rPr>
                            <w:t>24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6"/>
                              <w:lang w:val="es-MX"/>
                            </w:rPr>
                            <w:t xml:space="preserve"> de febrero de 2021</w:t>
                          </w:r>
                        </w:p>
                        <w:p w14:paraId="120E48BF" w14:textId="4BF35748" w:rsidR="00620053" w:rsidRDefault="00620053" w:rsidP="00620053">
                          <w:pPr>
                            <w:pStyle w:val="Contenidodelmarco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6"/>
                              <w:lang w:val="es-MX"/>
                            </w:rPr>
                            <w:t xml:space="preserve">Caso HOLA </w:t>
                          </w:r>
                          <w:r w:rsidR="007C7021">
                            <w:rPr>
                              <w:rFonts w:ascii="Arial" w:hAnsi="Arial" w:cs="Arial"/>
                              <w:color w:val="000000"/>
                              <w:sz w:val="14"/>
                              <w:szCs w:val="16"/>
                              <w:lang w:val="es-MX"/>
                            </w:rPr>
                            <w:t>157224</w:t>
                          </w:r>
                        </w:p>
                      </w:txbxContent>
                    </wps:txbx>
                    <wps:bodyPr rot="0" vert="horz" wrap="square" lIns="92160" tIns="46440" rIns="92160" bIns="46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1D8B5C7" id="Rectangle 8" o:spid="_x0000_s1026" style="position:absolute;margin-left:175.1pt;margin-top:-36.3pt;width:157.7pt;height:69.3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" stroked="f">
              <v:textbox inset="2.56mm,1.29mm,2.56mm,1.29mm">
                <w:txbxContent>
                  <w:p w14:paraId="712B6A6D" w14:textId="77777777" w:rsidR="00620053" w:rsidRDefault="00620053" w:rsidP="00620053">
                    <w:pPr>
                      <w:pStyle w:val="Contenidodelmarco"/>
                      <w:jc w:val="center"/>
                      <w:rPr>
                        <w:rFonts w:ascii="Arial" w:hAnsi="Arial" w:cs="Arial"/>
                        <w:color w:val="000000"/>
                        <w:sz w:val="14"/>
                        <w:szCs w:val="16"/>
                        <w:lang w:val="es-MX"/>
                      </w:rPr>
                    </w:pPr>
                  </w:p>
                  <w:p w14:paraId="299ECB4A" w14:textId="2578DF5A" w:rsidR="00620053" w:rsidRDefault="00620053" w:rsidP="00620053">
                    <w:pPr>
                      <w:pStyle w:val="Contenidodelmarco"/>
                      <w:jc w:val="center"/>
                      <w:rPr>
                        <w:rFonts w:ascii="Arial" w:hAnsi="Arial" w:cs="Arial"/>
                        <w:color w:val="000000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14"/>
                        <w:szCs w:val="16"/>
                        <w:lang w:val="es-MX"/>
                      </w:rPr>
                      <w:t>Código: GET-IVC-F06</w:t>
                    </w:r>
                    <w:r w:rsidR="003D74E6">
                      <w:rPr>
                        <w:rFonts w:ascii="Arial" w:hAnsi="Arial" w:cs="Arial"/>
                        <w:color w:val="000000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BE99ABE" w14:textId="77777777" w:rsidR="00620053" w:rsidRDefault="00620053" w:rsidP="00620053">
                    <w:pPr>
                      <w:pStyle w:val="Contenidodelmarco"/>
                      <w:jc w:val="center"/>
                    </w:pPr>
                    <w:r>
                      <w:rPr>
                        <w:rFonts w:ascii="Arial" w:hAnsi="Arial" w:cs="Arial"/>
                        <w:color w:val="000000"/>
                        <w:sz w:val="14"/>
                        <w:szCs w:val="16"/>
                        <w:lang w:val="es-MX"/>
                      </w:rPr>
                      <w:t>Versión: 01</w:t>
                    </w:r>
                  </w:p>
                  <w:p w14:paraId="5BE24217" w14:textId="7C985B04" w:rsidR="00620053" w:rsidRDefault="00620053" w:rsidP="00620053">
                    <w:pPr>
                      <w:pStyle w:val="Contenidodelmarco"/>
                      <w:jc w:val="center"/>
                      <w:rPr>
                        <w:rFonts w:ascii="Arial" w:hAnsi="Arial" w:cs="Arial"/>
                        <w:color w:val="000000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14"/>
                        <w:szCs w:val="16"/>
                        <w:lang w:val="es-MX"/>
                      </w:rPr>
                      <w:t xml:space="preserve">Vigencia: </w:t>
                    </w:r>
                    <w:r w:rsidR="003D74E6">
                      <w:rPr>
                        <w:rFonts w:ascii="Arial" w:hAnsi="Arial" w:cs="Arial"/>
                        <w:color w:val="000000"/>
                        <w:sz w:val="14"/>
                        <w:szCs w:val="16"/>
                        <w:lang w:val="es-MX"/>
                      </w:rPr>
                      <w:t>24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6"/>
                        <w:lang w:val="es-MX"/>
                      </w:rPr>
                      <w:t xml:space="preserve"> de febrero de 2021</w:t>
                    </w:r>
                  </w:p>
                  <w:p w14:paraId="120E48BF" w14:textId="4BF35748" w:rsidR="00620053" w:rsidRDefault="00620053" w:rsidP="00620053">
                    <w:pPr>
                      <w:pStyle w:val="Contenidodelmarco"/>
                      <w:jc w:val="center"/>
                    </w:pPr>
                    <w:r>
                      <w:rPr>
                        <w:rFonts w:ascii="Arial" w:hAnsi="Arial" w:cs="Arial"/>
                        <w:color w:val="000000"/>
                        <w:sz w:val="14"/>
                        <w:szCs w:val="16"/>
                        <w:lang w:val="es-MX"/>
                      </w:rPr>
                      <w:t xml:space="preserve">Caso HOLA </w:t>
                    </w:r>
                    <w:r w:rsidR="007C7021">
                      <w:rPr>
                        <w:rFonts w:ascii="Arial" w:hAnsi="Arial" w:cs="Arial"/>
                        <w:color w:val="000000"/>
                        <w:sz w:val="14"/>
                        <w:szCs w:val="16"/>
                        <w:lang w:val="es-MX"/>
                      </w:rPr>
                      <w:t>157224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1C28257" wp14:editId="07D2F7E3">
              <wp:simplePos x="0" y="0"/>
              <wp:positionH relativeFrom="column">
                <wp:posOffset>-156210</wp:posOffset>
              </wp:positionH>
              <wp:positionV relativeFrom="paragraph">
                <wp:posOffset>-461010</wp:posOffset>
              </wp:positionV>
              <wp:extent cx="1828800" cy="9144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0B84A46B" w14:textId="77777777" w:rsidR="001865AF" w:rsidRPr="00070897" w:rsidRDefault="001865AF" w:rsidP="001865AF">
                          <w:pPr>
                            <w:suppressOverlap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 w:rsidRPr="00070897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Dirección para la Gestión Administrativa Especial de Policía</w:t>
                          </w:r>
                        </w:p>
                        <w:p w14:paraId="7AA45178" w14:textId="77777777" w:rsidR="001865AF" w:rsidRPr="00070897" w:rsidRDefault="001865AF" w:rsidP="001865AF">
                          <w:pPr>
                            <w:suppressOverlap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 w:rsidRPr="00070897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Calle 46 No. 14 -22</w:t>
                          </w:r>
                        </w:p>
                        <w:p w14:paraId="0CD65611" w14:textId="77777777" w:rsidR="001865AF" w:rsidRPr="00070897" w:rsidRDefault="001865AF" w:rsidP="001865AF">
                          <w:pPr>
                            <w:suppressOverlap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 w:rsidRPr="00070897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Código Postal: 111321 </w:t>
                          </w:r>
                        </w:p>
                        <w:p w14:paraId="15B08C31" w14:textId="77777777" w:rsidR="001865AF" w:rsidRPr="00070897" w:rsidRDefault="001865AF" w:rsidP="001865AF">
                          <w:pPr>
                            <w:suppressOverlap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 w:rsidRPr="00070897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Tel. 3387000 – 3820660 ext. 3210</w:t>
                          </w:r>
                        </w:p>
                        <w:p w14:paraId="30FEE840" w14:textId="77777777" w:rsidR="001865AF" w:rsidRPr="00070897" w:rsidRDefault="001865AF" w:rsidP="001865AF">
                          <w:pPr>
                            <w:suppressOverlap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 w:rsidRPr="00070897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Información Línea 195</w:t>
                          </w:r>
                        </w:p>
                        <w:p w14:paraId="3E20BEC9" w14:textId="77777777" w:rsidR="001865AF" w:rsidRDefault="001865AF" w:rsidP="001865AF">
                          <w:r w:rsidRPr="00070897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www.gobiernobogota.gov.co</w:t>
                          </w:r>
                        </w:p>
                        <w:p w14:paraId="0943EF34" w14:textId="77777777" w:rsidR="00777ED3" w:rsidRPr="00F209DB" w:rsidRDefault="00777ED3">
                          <w:pPr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0E3C4AA0" w14:textId="77777777" w:rsidR="00777ED3" w:rsidRDefault="00777ED3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1C28257" id="Rectangle 1" o:spid="_x0000_s1027" style="position:absolute;margin-left:-12.3pt;margin-top:-36.3pt;width:2in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" stroked="f">
              <v:textbox inset="7.25pt,3.65pt,7.25pt,3.65pt">
                <w:txbxContent>
                  <w:p w14:paraId="0B84A46B" w14:textId="77777777" w:rsidR="001865AF" w:rsidRPr="00070897" w:rsidRDefault="001865AF" w:rsidP="001865AF">
                    <w:pPr>
                      <w:suppressOverlap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 w:rsidRPr="00070897">
                      <w:rPr>
                        <w:rFonts w:ascii="Arial" w:hAnsi="Arial" w:cs="Arial"/>
                        <w:sz w:val="14"/>
                        <w:szCs w:val="14"/>
                      </w:rPr>
                      <w:t>Dirección para la Gestión Administrativa Especial de Policía</w:t>
                    </w:r>
                  </w:p>
                  <w:p w14:paraId="7AA45178" w14:textId="77777777" w:rsidR="001865AF" w:rsidRPr="00070897" w:rsidRDefault="001865AF" w:rsidP="001865AF">
                    <w:pPr>
                      <w:suppressOverlap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 w:rsidRPr="00070897">
                      <w:rPr>
                        <w:rFonts w:ascii="Arial" w:hAnsi="Arial" w:cs="Arial"/>
                        <w:sz w:val="14"/>
                        <w:szCs w:val="14"/>
                      </w:rPr>
                      <w:t>Calle 46 No. 14 -22</w:t>
                    </w:r>
                  </w:p>
                  <w:p w14:paraId="0CD65611" w14:textId="77777777" w:rsidR="001865AF" w:rsidRPr="00070897" w:rsidRDefault="001865AF" w:rsidP="001865AF">
                    <w:pPr>
                      <w:suppressOverlap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 w:rsidRPr="00070897"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Código Postal: 111321 </w:t>
                    </w:r>
                  </w:p>
                  <w:p w14:paraId="15B08C31" w14:textId="77777777" w:rsidR="001865AF" w:rsidRPr="00070897" w:rsidRDefault="001865AF" w:rsidP="001865AF">
                    <w:pPr>
                      <w:suppressOverlap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 w:rsidRPr="00070897">
                      <w:rPr>
                        <w:rFonts w:ascii="Arial" w:hAnsi="Arial" w:cs="Arial"/>
                        <w:sz w:val="14"/>
                        <w:szCs w:val="14"/>
                      </w:rPr>
                      <w:t>Tel. 3387000 – 3820660 ext. 3210</w:t>
                    </w:r>
                  </w:p>
                  <w:p w14:paraId="30FEE840" w14:textId="77777777" w:rsidR="001865AF" w:rsidRPr="00070897" w:rsidRDefault="001865AF" w:rsidP="001865AF">
                    <w:pPr>
                      <w:suppressOverlap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 w:rsidRPr="00070897">
                      <w:rPr>
                        <w:rFonts w:ascii="Arial" w:hAnsi="Arial" w:cs="Arial"/>
                        <w:sz w:val="14"/>
                        <w:szCs w:val="14"/>
                      </w:rPr>
                      <w:t>Información Línea 195</w:t>
                    </w:r>
                  </w:p>
                  <w:p w14:paraId="3E20BEC9" w14:textId="77777777" w:rsidR="001865AF" w:rsidRDefault="001865AF" w:rsidP="001865AF">
                    <w:r w:rsidRPr="00070897">
                      <w:rPr>
                        <w:rFonts w:ascii="Arial" w:hAnsi="Arial" w:cs="Arial"/>
                        <w:sz w:val="14"/>
                        <w:szCs w:val="14"/>
                      </w:rPr>
                      <w:t>www.gobiernobogota.gov.co</w:t>
                    </w:r>
                  </w:p>
                  <w:p w14:paraId="0943EF34" w14:textId="77777777" w:rsidR="00777ED3" w:rsidRPr="00F209DB" w:rsidRDefault="00777ED3">
                    <w:pPr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</w:pPr>
                  </w:p>
                  <w:p w14:paraId="0E3C4AA0" w14:textId="77777777" w:rsidR="00777ED3" w:rsidRDefault="00777ED3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004ABE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3E0EFE93" wp14:editId="6049255E">
          <wp:simplePos x="0" y="0"/>
          <wp:positionH relativeFrom="margin">
            <wp:align>right</wp:align>
          </wp:positionH>
          <wp:positionV relativeFrom="paragraph">
            <wp:posOffset>-369570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20053">
      <w:rPr>
        <w:lang w:eastAsia="es-CO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B8272" w14:textId="77777777" w:rsidR="00AE0C44" w:rsidRDefault="00AE0C44" w:rsidP="00777ED3">
      <w:r>
        <w:separator/>
      </w:r>
    </w:p>
  </w:footnote>
  <w:footnote w:type="continuationSeparator" w:id="0">
    <w:p w14:paraId="0EDFBCC4" w14:textId="77777777" w:rsidR="00AE0C44" w:rsidRDefault="00AE0C44" w:rsidP="00777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74418" w14:textId="77777777" w:rsidR="00777ED3" w:rsidRDefault="00004ABE">
    <w:pPr>
      <w:pStyle w:val="Encabezamien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0676517B" wp14:editId="04209AA1">
          <wp:simplePos x="0" y="0"/>
          <wp:positionH relativeFrom="margin">
            <wp:posOffset>1682115</wp:posOffset>
          </wp:positionH>
          <wp:positionV relativeFrom="paragraph">
            <wp:posOffset>-107315</wp:posOffset>
          </wp:positionV>
          <wp:extent cx="2390775" cy="790575"/>
          <wp:effectExtent l="19050" t="0" r="9525" b="0"/>
          <wp:wrapTight wrapText="bothSides">
            <wp:wrapPolygon edited="0">
              <wp:start x="-172" y="0"/>
              <wp:lineTo x="-172" y="21340"/>
              <wp:lineTo x="21686" y="21340"/>
              <wp:lineTo x="21686" y="0"/>
              <wp:lineTo x="-172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52C13FA" w14:textId="77777777" w:rsidR="00EB6AA9" w:rsidRDefault="00EB6AA9">
    <w:pPr>
      <w:pStyle w:val="Encabezamiento"/>
      <w:rPr>
        <w:lang w:eastAsia="es-CO"/>
      </w:rPr>
    </w:pPr>
  </w:p>
  <w:p w14:paraId="77072DB1" w14:textId="77777777" w:rsidR="00EB6AA9" w:rsidRDefault="00EB6AA9">
    <w:pPr>
      <w:pStyle w:val="Encabezamiento"/>
      <w:rPr>
        <w:lang w:eastAsia="es-CO"/>
      </w:rPr>
    </w:pPr>
  </w:p>
  <w:p w14:paraId="6970D144" w14:textId="77777777" w:rsidR="00EB6AA9" w:rsidRDefault="00EB6AA9">
    <w:pPr>
      <w:pStyle w:val="Encabezamiento"/>
      <w:rPr>
        <w:lang w:eastAsia="es-CO"/>
      </w:rPr>
    </w:pPr>
  </w:p>
  <w:p w14:paraId="2819022F" w14:textId="77777777" w:rsidR="00EB6AA9" w:rsidRDefault="00EB6AA9">
    <w:pPr>
      <w:pStyle w:val="Encabezamiento"/>
      <w:rPr>
        <w:lang w:eastAsia="es-C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ED3"/>
    <w:rsid w:val="0000375C"/>
    <w:rsid w:val="00004ABE"/>
    <w:rsid w:val="000566E0"/>
    <w:rsid w:val="000774CB"/>
    <w:rsid w:val="00097CAF"/>
    <w:rsid w:val="000E7186"/>
    <w:rsid w:val="00105D0A"/>
    <w:rsid w:val="0011044F"/>
    <w:rsid w:val="00112683"/>
    <w:rsid w:val="00124D40"/>
    <w:rsid w:val="00131711"/>
    <w:rsid w:val="00131990"/>
    <w:rsid w:val="00133230"/>
    <w:rsid w:val="00157716"/>
    <w:rsid w:val="0017103F"/>
    <w:rsid w:val="00173DEC"/>
    <w:rsid w:val="00185E48"/>
    <w:rsid w:val="001865AF"/>
    <w:rsid w:val="001C0DD7"/>
    <w:rsid w:val="001E4684"/>
    <w:rsid w:val="001E4C17"/>
    <w:rsid w:val="00202E59"/>
    <w:rsid w:val="00204294"/>
    <w:rsid w:val="002158E2"/>
    <w:rsid w:val="00230BD2"/>
    <w:rsid w:val="002475B9"/>
    <w:rsid w:val="002A2F64"/>
    <w:rsid w:val="002F1A3C"/>
    <w:rsid w:val="00342EF3"/>
    <w:rsid w:val="00391B20"/>
    <w:rsid w:val="0039543C"/>
    <w:rsid w:val="003B0E02"/>
    <w:rsid w:val="003B5E32"/>
    <w:rsid w:val="003B6679"/>
    <w:rsid w:val="003C1F70"/>
    <w:rsid w:val="003D74E6"/>
    <w:rsid w:val="003E6087"/>
    <w:rsid w:val="003F79C7"/>
    <w:rsid w:val="00400313"/>
    <w:rsid w:val="00416B2C"/>
    <w:rsid w:val="00470C02"/>
    <w:rsid w:val="004E0C64"/>
    <w:rsid w:val="00515BFC"/>
    <w:rsid w:val="0054387D"/>
    <w:rsid w:val="00571486"/>
    <w:rsid w:val="00604C19"/>
    <w:rsid w:val="00620053"/>
    <w:rsid w:val="006A00FA"/>
    <w:rsid w:val="006A5C04"/>
    <w:rsid w:val="006D6092"/>
    <w:rsid w:val="006F3BF7"/>
    <w:rsid w:val="00777ED3"/>
    <w:rsid w:val="00790D22"/>
    <w:rsid w:val="007C12BC"/>
    <w:rsid w:val="007C6BD6"/>
    <w:rsid w:val="007C7021"/>
    <w:rsid w:val="007E3887"/>
    <w:rsid w:val="007F098D"/>
    <w:rsid w:val="0080034D"/>
    <w:rsid w:val="008105B7"/>
    <w:rsid w:val="008278A4"/>
    <w:rsid w:val="00831532"/>
    <w:rsid w:val="008B2AA8"/>
    <w:rsid w:val="008C2ACF"/>
    <w:rsid w:val="008F4BCE"/>
    <w:rsid w:val="00900E39"/>
    <w:rsid w:val="009212D0"/>
    <w:rsid w:val="00947D28"/>
    <w:rsid w:val="00952952"/>
    <w:rsid w:val="00953401"/>
    <w:rsid w:val="00980AA3"/>
    <w:rsid w:val="0098504E"/>
    <w:rsid w:val="009937D1"/>
    <w:rsid w:val="009A4CC6"/>
    <w:rsid w:val="00A1034B"/>
    <w:rsid w:val="00A71D2E"/>
    <w:rsid w:val="00A74A5C"/>
    <w:rsid w:val="00A771C9"/>
    <w:rsid w:val="00AA3942"/>
    <w:rsid w:val="00AB429A"/>
    <w:rsid w:val="00AC7EEA"/>
    <w:rsid w:val="00AD7870"/>
    <w:rsid w:val="00AE0C44"/>
    <w:rsid w:val="00AF2299"/>
    <w:rsid w:val="00B33A14"/>
    <w:rsid w:val="00B64C0C"/>
    <w:rsid w:val="00B87A3C"/>
    <w:rsid w:val="00B95201"/>
    <w:rsid w:val="00B966D4"/>
    <w:rsid w:val="00B974BC"/>
    <w:rsid w:val="00BB0DB8"/>
    <w:rsid w:val="00BB5834"/>
    <w:rsid w:val="00BE00D6"/>
    <w:rsid w:val="00C1744F"/>
    <w:rsid w:val="00C2732E"/>
    <w:rsid w:val="00C33BD3"/>
    <w:rsid w:val="00C7195C"/>
    <w:rsid w:val="00C91C5D"/>
    <w:rsid w:val="00CB3605"/>
    <w:rsid w:val="00CB468A"/>
    <w:rsid w:val="00CD1D2B"/>
    <w:rsid w:val="00CF74B9"/>
    <w:rsid w:val="00D03DD8"/>
    <w:rsid w:val="00D319EF"/>
    <w:rsid w:val="00D420BE"/>
    <w:rsid w:val="00D64590"/>
    <w:rsid w:val="00D76864"/>
    <w:rsid w:val="00D90337"/>
    <w:rsid w:val="00DA217E"/>
    <w:rsid w:val="00DB1EAE"/>
    <w:rsid w:val="00DD2AC7"/>
    <w:rsid w:val="00E11122"/>
    <w:rsid w:val="00E22454"/>
    <w:rsid w:val="00E27259"/>
    <w:rsid w:val="00E32092"/>
    <w:rsid w:val="00E42E33"/>
    <w:rsid w:val="00E5526F"/>
    <w:rsid w:val="00E64A51"/>
    <w:rsid w:val="00E7723F"/>
    <w:rsid w:val="00EB6AA9"/>
    <w:rsid w:val="00EF7B28"/>
    <w:rsid w:val="00F209DB"/>
    <w:rsid w:val="00F636C2"/>
    <w:rsid w:val="00FD0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83D73B"/>
  <w15:docId w15:val="{EF813507-9174-4260-9BB7-261CA93FC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Droid Sans" w:hAnsi="Liberation Serif" w:cs="Lohit Hindi"/>
        <w:sz w:val="24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77ED3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777ED3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777ED3"/>
    <w:pPr>
      <w:spacing w:after="120" w:line="288" w:lineRule="auto"/>
    </w:pPr>
  </w:style>
  <w:style w:type="paragraph" w:styleId="Lista">
    <w:name w:val="List"/>
    <w:basedOn w:val="Cuerpodetexto"/>
    <w:rsid w:val="00777ED3"/>
    <w:rPr>
      <w:rFonts w:cs="Lohit Hindi"/>
    </w:rPr>
  </w:style>
  <w:style w:type="paragraph" w:customStyle="1" w:styleId="Pie">
    <w:name w:val="Pie"/>
    <w:basedOn w:val="Normal"/>
    <w:rsid w:val="00777ED3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777ED3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777ED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77ED3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qFormat/>
    <w:rsid w:val="00777ED3"/>
  </w:style>
  <w:style w:type="paragraph" w:styleId="Textodeglobo">
    <w:name w:val="Balloon Text"/>
    <w:basedOn w:val="Normal"/>
    <w:link w:val="TextodegloboCar"/>
    <w:uiPriority w:val="99"/>
    <w:semiHidden/>
    <w:unhideWhenUsed/>
    <w:rsid w:val="00AA394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3942"/>
    <w:rPr>
      <w:rFonts w:ascii="Segoe UI" w:eastAsia="Times New Roman" w:hAnsi="Segoe UI" w:cs="Segoe UI"/>
      <w:color w:val="00000A"/>
      <w:sz w:val="18"/>
      <w:szCs w:val="18"/>
      <w:lang w:val="es-ES" w:bidi="ar-SA"/>
    </w:rPr>
  </w:style>
  <w:style w:type="paragraph" w:styleId="Textoindependiente2">
    <w:name w:val="Body Text 2"/>
    <w:basedOn w:val="Normal"/>
    <w:link w:val="Textoindependiente2Car"/>
    <w:rsid w:val="003F79C7"/>
    <w:pPr>
      <w:widowControl w:val="0"/>
      <w:suppressAutoHyphens w:val="0"/>
      <w:autoSpaceDN w:val="0"/>
      <w:jc w:val="center"/>
    </w:pPr>
    <w:rPr>
      <w:rFonts w:ascii="Arial" w:hAnsi="Arial"/>
      <w:color w:val="auto"/>
      <w:sz w:val="24"/>
      <w:lang w:val="es-ES_tradnl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3F79C7"/>
    <w:rPr>
      <w:rFonts w:ascii="Arial" w:eastAsia="Times New Roman" w:hAnsi="Arial" w:cs="Times New Roman"/>
      <w:szCs w:val="20"/>
      <w:lang w:val="es-ES_tradnl" w:eastAsia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3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4" ma:contentTypeDescription="Crear nuevo documento." ma:contentTypeScope="" ma:versionID="9adc6aef112ce374d4d3a5f2145baaab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726275b6cf75e4812a1477c958f750fd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A1E33013-3BBA-4623-BF69-B1AB1EE5F2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05F4F1-B05F-4F73-96E5-EF97B5D3C7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5960D8-8CC3-478B-9A6D-ADF599CE33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698139-DE4C-4233-80A9-F0BC14127245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142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Eduardo Castañeda</cp:lastModifiedBy>
  <cp:revision>4</cp:revision>
  <cp:lastPrinted>2025-10-31T16:18:00Z</cp:lastPrinted>
  <dcterms:created xsi:type="dcterms:W3CDTF">2026-07-22T16:25:00Z</dcterms:created>
  <dcterms:modified xsi:type="dcterms:W3CDTF">2026-07-22T16:41:00Z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